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877" w:rsidRPr="00051A2B" w:rsidRDefault="001F6877" w:rsidP="001F6877">
      <w:pPr>
        <w:pStyle w:val="1"/>
        <w:shd w:val="clear" w:color="auto" w:fill="FFFFFF"/>
        <w:spacing w:before="270" w:beforeAutospacing="0" w:after="135" w:afterAutospacing="0" w:line="390" w:lineRule="atLeast"/>
        <w:jc w:val="center"/>
        <w:rPr>
          <w:bCs w:val="0"/>
          <w:sz w:val="28"/>
          <w:szCs w:val="28"/>
        </w:rPr>
      </w:pPr>
      <w:r w:rsidRPr="00051A2B">
        <w:rPr>
          <w:bCs w:val="0"/>
          <w:sz w:val="28"/>
          <w:szCs w:val="28"/>
        </w:rPr>
        <w:t xml:space="preserve">Дидактические упражнения на развитие фонематических процессов у младших школьников по коррекции </w:t>
      </w:r>
      <w:proofErr w:type="spellStart"/>
      <w:r w:rsidRPr="00051A2B">
        <w:rPr>
          <w:bCs w:val="0"/>
          <w:sz w:val="28"/>
          <w:szCs w:val="28"/>
        </w:rPr>
        <w:t>дисграфии</w:t>
      </w:r>
      <w:proofErr w:type="spellEnd"/>
      <w:r w:rsidRPr="00051A2B">
        <w:rPr>
          <w:bCs w:val="0"/>
          <w:sz w:val="28"/>
          <w:szCs w:val="28"/>
        </w:rPr>
        <w:t xml:space="preserve">. </w:t>
      </w:r>
    </w:p>
    <w:p w:rsidR="00961BFF" w:rsidRPr="007624F7" w:rsidRDefault="00961BFF" w:rsidP="00961BFF">
      <w:pPr>
        <w:pStyle w:val="aa"/>
        <w:spacing w:before="0" w:beforeAutospacing="0" w:after="0" w:afterAutospacing="0"/>
        <w:jc w:val="center"/>
        <w:textAlignment w:val="baseline"/>
        <w:rPr>
          <w:i/>
          <w:iCs/>
          <w:color w:val="000000"/>
          <w:kern w:val="24"/>
        </w:rPr>
      </w:pPr>
      <w:r>
        <w:rPr>
          <w:i/>
          <w:iCs/>
          <w:color w:val="000000"/>
          <w:kern w:val="24"/>
        </w:rPr>
        <w:t xml:space="preserve">                                                                                                                                         Т.И. </w:t>
      </w:r>
      <w:proofErr w:type="spellStart"/>
      <w:r>
        <w:rPr>
          <w:i/>
          <w:iCs/>
          <w:color w:val="000000"/>
          <w:kern w:val="24"/>
        </w:rPr>
        <w:t>Ожерельева</w:t>
      </w:r>
      <w:proofErr w:type="spellEnd"/>
      <w:r>
        <w:rPr>
          <w:i/>
          <w:iCs/>
          <w:color w:val="000000"/>
          <w:kern w:val="24"/>
        </w:rPr>
        <w:t xml:space="preserve"> </w:t>
      </w:r>
    </w:p>
    <w:p w:rsidR="00961BFF" w:rsidRDefault="00961BFF" w:rsidP="00961BFF">
      <w:pPr>
        <w:pStyle w:val="aa"/>
        <w:spacing w:before="0" w:beforeAutospacing="0" w:after="0" w:afterAutospacing="0"/>
        <w:jc w:val="center"/>
        <w:textAlignment w:val="baseline"/>
        <w:rPr>
          <w:i/>
          <w:iCs/>
          <w:color w:val="000000"/>
          <w:kern w:val="24"/>
        </w:rPr>
      </w:pPr>
      <w:r>
        <w:rPr>
          <w:i/>
          <w:iCs/>
          <w:color w:val="000000"/>
          <w:kern w:val="24"/>
        </w:rPr>
        <w:t xml:space="preserve">                                                                                                                                       учитель-логопед </w:t>
      </w:r>
    </w:p>
    <w:p w:rsidR="00961BFF" w:rsidRDefault="00961BFF" w:rsidP="00961BFF">
      <w:pPr>
        <w:pStyle w:val="aa"/>
        <w:spacing w:before="0" w:beforeAutospacing="0" w:after="0" w:afterAutospacing="0"/>
        <w:jc w:val="right"/>
        <w:textAlignment w:val="baseline"/>
        <w:rPr>
          <w:i/>
          <w:iCs/>
          <w:color w:val="000000"/>
          <w:kern w:val="24"/>
        </w:rPr>
      </w:pPr>
      <w:r>
        <w:rPr>
          <w:i/>
          <w:iCs/>
          <w:color w:val="000000"/>
          <w:kern w:val="24"/>
        </w:rPr>
        <w:t xml:space="preserve">МБОУ «СОШ № 34»                                                                                                              </w:t>
      </w:r>
      <w:proofErr w:type="spellStart"/>
      <w:r>
        <w:rPr>
          <w:i/>
          <w:iCs/>
          <w:color w:val="000000"/>
          <w:kern w:val="24"/>
        </w:rPr>
        <w:t>Старооскольского</w:t>
      </w:r>
      <w:proofErr w:type="spellEnd"/>
      <w:r>
        <w:rPr>
          <w:i/>
          <w:iCs/>
          <w:color w:val="000000"/>
          <w:kern w:val="24"/>
        </w:rPr>
        <w:t xml:space="preserve"> городского округа</w:t>
      </w:r>
    </w:p>
    <w:p w:rsidR="00051A2B" w:rsidRDefault="00051A2B" w:rsidP="00961BFF">
      <w:pPr>
        <w:pStyle w:val="aa"/>
        <w:spacing w:before="0" w:beforeAutospacing="0" w:after="0" w:afterAutospacing="0"/>
        <w:jc w:val="right"/>
        <w:textAlignment w:val="baseline"/>
      </w:pPr>
    </w:p>
    <w:p w:rsidR="000C54C8" w:rsidRPr="002F5E61" w:rsidRDefault="000C54C8" w:rsidP="00E15004">
      <w:pPr>
        <w:pStyle w:val="aa"/>
        <w:shd w:val="clear" w:color="auto" w:fill="FFFFFF"/>
        <w:spacing w:before="0" w:beforeAutospacing="0" w:after="135" w:afterAutospacing="0"/>
        <w:ind w:firstLine="708"/>
        <w:jc w:val="both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>Обучение письменной речи - один из самых трудных этапов обучения в школе. В последние годы неуклонно растёт количество детей, которые допускают множество специфических ошибок на письме. Обычно "нелепые" ошибки связывают с невнимательностью. Но основная причина таких ошибок - недоразвитие тех мозговых процессов, которые обеспечивают сложный процесс письма. Овладение письменной речью - это сложная умственная деятельность, которая требует определённой степени зрелости многих психических функций и взаимодействия различных анализаторов: речеслухового, речедвигательного, зрительного, двигательного. Несформированность одного из анализаторов может привести к дисграфии. (Дисграфия - частичное, специфическое нарушение процесса письма)</w:t>
      </w:r>
    </w:p>
    <w:p w:rsidR="000C54C8" w:rsidRPr="002F5E61" w:rsidRDefault="000C54C8" w:rsidP="00E15004">
      <w:pPr>
        <w:pStyle w:val="aa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>Упражнения на развитие фонематических процессов подобраны для:</w:t>
      </w:r>
    </w:p>
    <w:p w:rsidR="000C54C8" w:rsidRPr="002F5E61" w:rsidRDefault="000C54C8" w:rsidP="00E15004">
      <w:pPr>
        <w:pStyle w:val="aa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>а) развития фонематического восприятия;</w:t>
      </w:r>
    </w:p>
    <w:p w:rsidR="000C54C8" w:rsidRPr="002F5E61" w:rsidRDefault="000C54C8" w:rsidP="00E15004">
      <w:pPr>
        <w:pStyle w:val="aa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>б) вырабатывания умения слышать и выделять первый и последний звук;</w:t>
      </w:r>
    </w:p>
    <w:p w:rsidR="000C54C8" w:rsidRPr="002F5E61" w:rsidRDefault="000C54C8" w:rsidP="00E15004">
      <w:pPr>
        <w:pStyle w:val="aa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>в) формирования умения подбирать слова по заданному количеству букв;</w:t>
      </w:r>
    </w:p>
    <w:p w:rsidR="00763EF0" w:rsidRDefault="000C54C8" w:rsidP="00E15004">
      <w:pPr>
        <w:pStyle w:val="aa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>г) умения слышать и определять количество звуков в слове.</w:t>
      </w:r>
      <w:r w:rsidR="00763EF0" w:rsidRPr="00763EF0">
        <w:rPr>
          <w:color w:val="333333"/>
          <w:sz w:val="28"/>
          <w:szCs w:val="28"/>
        </w:rPr>
        <w:t xml:space="preserve"> </w:t>
      </w:r>
    </w:p>
    <w:p w:rsidR="00E15004" w:rsidRPr="002F5E61" w:rsidRDefault="00E15004" w:rsidP="00E15004">
      <w:pPr>
        <w:pStyle w:val="aa"/>
        <w:shd w:val="clear" w:color="auto" w:fill="FFFFFF"/>
        <w:spacing w:before="0" w:beforeAutospacing="0" w:after="135" w:afterAutospacing="0"/>
        <w:ind w:firstLine="708"/>
        <w:jc w:val="both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 xml:space="preserve">В дидактических упражнениях предлагаются некоторые практические материалы по профилактике </w:t>
      </w:r>
      <w:proofErr w:type="spellStart"/>
      <w:r w:rsidRPr="002F5E61">
        <w:rPr>
          <w:color w:val="333333"/>
          <w:sz w:val="28"/>
          <w:szCs w:val="28"/>
        </w:rPr>
        <w:t>дисграфических</w:t>
      </w:r>
      <w:proofErr w:type="spellEnd"/>
      <w:r w:rsidRPr="002F5E61">
        <w:rPr>
          <w:color w:val="333333"/>
          <w:sz w:val="28"/>
          <w:szCs w:val="28"/>
        </w:rPr>
        <w:t xml:space="preserve"> ошибок у детей начальных классов. При помощи этих упражнений происходит развитие памяти, внимания, восприятия, мышления, речи, развитие мелкой моторики, нормализация эмоциональной сферы.</w:t>
      </w:r>
    </w:p>
    <w:p w:rsidR="00E15004" w:rsidRPr="002F5E61" w:rsidRDefault="00E15004" w:rsidP="00E15004">
      <w:pPr>
        <w:pStyle w:val="aa"/>
        <w:shd w:val="clear" w:color="auto" w:fill="FFFFFF"/>
        <w:spacing w:before="0" w:beforeAutospacing="0" w:after="135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Кроме профилактики и оказания</w:t>
      </w:r>
      <w:r w:rsidRPr="002F5E61">
        <w:rPr>
          <w:color w:val="333333"/>
          <w:sz w:val="28"/>
          <w:szCs w:val="28"/>
        </w:rPr>
        <w:t xml:space="preserve"> помощи, предложенные упражнения решают следующие задачи: обогащение и расширение словарного запаса у детей; активизация устной учебной лексики у учащихся; совершенствование навыков звукобуквенного анализа и письменной речи; развитие фонематического восприятия устной речи; развитие мелкой моторики пальцев рук.</w:t>
      </w:r>
    </w:p>
    <w:p w:rsidR="000C54C8" w:rsidRPr="002F5E61" w:rsidRDefault="000C54C8" w:rsidP="00051A2B">
      <w:pPr>
        <w:pStyle w:val="aa"/>
        <w:shd w:val="clear" w:color="auto" w:fill="FFFFFF"/>
        <w:spacing w:before="0" w:beforeAutospacing="0" w:after="135" w:afterAutospacing="0"/>
        <w:jc w:val="center"/>
        <w:rPr>
          <w:b/>
          <w:bCs/>
          <w:color w:val="333333"/>
          <w:sz w:val="28"/>
          <w:szCs w:val="28"/>
        </w:rPr>
      </w:pPr>
      <w:r w:rsidRPr="002F5E61">
        <w:rPr>
          <w:b/>
          <w:bCs/>
          <w:color w:val="333333"/>
          <w:sz w:val="28"/>
          <w:szCs w:val="28"/>
        </w:rPr>
        <w:t>Упражнения по развитию фонематических процессов</w:t>
      </w:r>
    </w:p>
    <w:p w:rsidR="000C54C8" w:rsidRPr="002F5E61" w:rsidRDefault="000C54C8" w:rsidP="00E15004">
      <w:pPr>
        <w:pStyle w:val="aa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F5E61">
        <w:rPr>
          <w:b/>
          <w:bCs/>
          <w:color w:val="333333"/>
          <w:sz w:val="28"/>
          <w:szCs w:val="28"/>
        </w:rPr>
        <w:t>1. Дифференциация оппозиционных звуков (звонкие и глухие согласные)</w:t>
      </w:r>
      <w:r w:rsidRPr="002F5E61">
        <w:rPr>
          <w:color w:val="333333"/>
          <w:sz w:val="28"/>
          <w:szCs w:val="28"/>
        </w:rPr>
        <w:t>.</w:t>
      </w:r>
    </w:p>
    <w:p w:rsidR="000C54C8" w:rsidRPr="002F5E61" w:rsidRDefault="000C54C8" w:rsidP="00E15004">
      <w:pPr>
        <w:pStyle w:val="aa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F5E61">
        <w:rPr>
          <w:rStyle w:val="ab"/>
          <w:color w:val="333333"/>
          <w:sz w:val="28"/>
          <w:szCs w:val="28"/>
        </w:rPr>
        <w:t>Цель:</w:t>
      </w:r>
      <w:r w:rsidRPr="002F5E61">
        <w:rPr>
          <w:color w:val="333333"/>
          <w:sz w:val="28"/>
          <w:szCs w:val="28"/>
        </w:rPr>
        <w:t> развитие фонематического восприятия; включение в работу слухового, зрительного, тактильного, двигательного, речедвигательного анализатора.</w:t>
      </w:r>
    </w:p>
    <w:p w:rsidR="000C54C8" w:rsidRPr="002F5E61" w:rsidRDefault="000C54C8" w:rsidP="00E15004">
      <w:pPr>
        <w:pStyle w:val="aa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>При дифференциации согласных лучше работать в таком порядке:</w:t>
      </w:r>
    </w:p>
    <w:p w:rsidR="000C54C8" w:rsidRPr="002F5E61" w:rsidRDefault="000C54C8" w:rsidP="00E15004">
      <w:pPr>
        <w:pStyle w:val="aa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>услышали, произнесли, отличили, записали.</w:t>
      </w:r>
    </w:p>
    <w:p w:rsidR="000C54C8" w:rsidRPr="002F5E61" w:rsidRDefault="000C54C8" w:rsidP="00E15004">
      <w:pPr>
        <w:pStyle w:val="aa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>При произнесении слогов подключается движение рукой: звонкие звуки находятся вверху, а глухие внизу. На первых порах ребёнку на слух очень трудно повторить правильно за педагогом. Однако согласованная работа речи с движением руки даёт удивительные результаты.</w:t>
      </w:r>
    </w:p>
    <w:p w:rsidR="000C54C8" w:rsidRPr="002F5E61" w:rsidRDefault="000C54C8" w:rsidP="00E15004">
      <w:pPr>
        <w:shd w:val="clear" w:color="auto" w:fill="FFFFFF"/>
        <w:jc w:val="both"/>
        <w:rPr>
          <w:color w:val="333333"/>
          <w:sz w:val="28"/>
          <w:szCs w:val="28"/>
        </w:rPr>
      </w:pPr>
      <w:r w:rsidRPr="002F5E61">
        <w:rPr>
          <w:rStyle w:val="full-screen-content-activate"/>
          <w:color w:val="333333"/>
          <w:sz w:val="28"/>
          <w:szCs w:val="28"/>
        </w:rPr>
        <w:lastRenderedPageBreak/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10"/>
        <w:gridCol w:w="5366"/>
      </w:tblGrid>
      <w:tr w:rsidR="000C54C8" w:rsidRPr="002F5E61" w:rsidTr="000C54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Инструкция 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Участие ребёнка</w:t>
            </w:r>
          </w:p>
        </w:tc>
      </w:tr>
      <w:tr w:rsidR="000C54C8" w:rsidRPr="002F5E61" w:rsidTr="000C54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Педагог говорит БА и показывает рукой вверх, говорит ПА - показывает рукой вниз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Зрительное и слуховое восприятие</w:t>
            </w:r>
          </w:p>
        </w:tc>
      </w:tr>
      <w:tr w:rsidR="000C54C8" w:rsidRPr="002F5E61" w:rsidTr="000C54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Педагог говорит и показывает вместе с детьми БА - 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К зрительному и слуховому восприятию подключается речь и движение руки в воздухе</w:t>
            </w:r>
          </w:p>
        </w:tc>
      </w:tr>
      <w:tr w:rsidR="000C54C8" w:rsidRPr="002F5E61" w:rsidTr="000C54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Педагог говорит, показывает рукой и просит ребёнка повторить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Концентрация внимания, память слуховая и двигательная.</w:t>
            </w:r>
          </w:p>
        </w:tc>
      </w:tr>
      <w:tr w:rsidR="000C54C8" w:rsidRPr="002F5E61" w:rsidTr="000C54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Педагог показывает только рукой и просит ребёнка повторить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Внимание, двигательная память, зрительное восприятие</w:t>
            </w:r>
          </w:p>
        </w:tc>
      </w:tr>
      <w:tr w:rsidR="000C54C8" w:rsidRPr="002F5E61" w:rsidTr="000C54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Педагог показывает рукой и просит озвучить и подтвердить рукой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Внимание, двигательная память, зрительное восприятие, речь</w:t>
            </w:r>
          </w:p>
        </w:tc>
      </w:tr>
      <w:tr w:rsidR="000C54C8" w:rsidRPr="002F5E61" w:rsidTr="000C54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Педагог говорит, а детей просит показать рукой рисунок высказывания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Слуховое восприятие, двигательная память</w:t>
            </w:r>
          </w:p>
        </w:tc>
      </w:tr>
      <w:tr w:rsidR="000C54C8" w:rsidRPr="002F5E61" w:rsidTr="000C54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Педагог просит, основываясь на слух, повторить за ним оппозиционные слоги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Слуховое восприятие, речь</w:t>
            </w:r>
          </w:p>
        </w:tc>
      </w:tr>
    </w:tbl>
    <w:p w:rsidR="000C54C8" w:rsidRPr="002F5E61" w:rsidRDefault="000C54C8" w:rsidP="00E15004">
      <w:pPr>
        <w:shd w:val="clear" w:color="auto" w:fill="FFFFFF"/>
        <w:jc w:val="both"/>
        <w:rPr>
          <w:color w:val="333333"/>
          <w:sz w:val="28"/>
          <w:szCs w:val="28"/>
        </w:rPr>
      </w:pPr>
      <w:r w:rsidRPr="002F5E61">
        <w:rPr>
          <w:rStyle w:val="full-screen-content-activate"/>
          <w:color w:val="333333"/>
          <w:sz w:val="28"/>
          <w:szCs w:val="28"/>
        </w:rPr>
        <w:t> </w:t>
      </w:r>
    </w:p>
    <w:p w:rsidR="000C54C8" w:rsidRPr="002F5E61" w:rsidRDefault="000C54C8" w:rsidP="00E15004">
      <w:pPr>
        <w:pStyle w:val="aa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F5E61">
        <w:rPr>
          <w:b/>
          <w:bCs/>
          <w:color w:val="333333"/>
          <w:sz w:val="28"/>
          <w:szCs w:val="28"/>
        </w:rPr>
        <w:t>2. Найди по звуку слово.</w:t>
      </w:r>
    </w:p>
    <w:p w:rsidR="000C54C8" w:rsidRPr="002F5E61" w:rsidRDefault="000C54C8" w:rsidP="00E15004">
      <w:pPr>
        <w:pStyle w:val="aa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>После того, как ребенок понял разницу в произношении звонких и глухих звуков, готовим две карточки. На одной рисуем знак " + ", соответственно эта карточка, обозначающая звонкий звук; на второй карточке рисуем знак " - ", который обозначает глухой звук. Произносим слова с начальными звонкими и глухими согласными и предлагаем ребенку поднимать карточку с плюсом или с минусом.</w:t>
      </w:r>
    </w:p>
    <w:p w:rsidR="000C54C8" w:rsidRPr="002F5E61" w:rsidRDefault="000C54C8" w:rsidP="00E15004">
      <w:pPr>
        <w:shd w:val="clear" w:color="auto" w:fill="FFFFFF"/>
        <w:jc w:val="both"/>
        <w:rPr>
          <w:color w:val="333333"/>
          <w:sz w:val="28"/>
          <w:szCs w:val="28"/>
        </w:rPr>
      </w:pPr>
      <w:r w:rsidRPr="002F5E61">
        <w:rPr>
          <w:rStyle w:val="full-screen-content-activate"/>
          <w:color w:val="333333"/>
          <w:sz w:val="28"/>
          <w:szCs w:val="28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1"/>
        <w:gridCol w:w="1022"/>
        <w:gridCol w:w="962"/>
        <w:gridCol w:w="1249"/>
        <w:gridCol w:w="1013"/>
        <w:gridCol w:w="1129"/>
      </w:tblGrid>
      <w:tr w:rsidR="000C54C8" w:rsidRPr="002F5E61" w:rsidTr="000C54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З-С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Б-П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Д-Т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В-Ф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Г-К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Ж-Ш</w:t>
            </w:r>
          </w:p>
        </w:tc>
      </w:tr>
      <w:tr w:rsidR="000C54C8" w:rsidRPr="002F5E61" w:rsidTr="000C54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Сыр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Палка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Дыня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Фокус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Голос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Шуба</w:t>
            </w:r>
          </w:p>
        </w:tc>
      </w:tr>
      <w:tr w:rsidR="000C54C8" w:rsidRPr="002F5E61" w:rsidTr="000C54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Зонт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Банка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Тыква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Вата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Кошка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Жук</w:t>
            </w:r>
          </w:p>
        </w:tc>
      </w:tr>
      <w:tr w:rsidR="000C54C8" w:rsidRPr="002F5E61" w:rsidTr="000C54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Сани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Блузка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Тело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Фабрика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Губы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Штанга</w:t>
            </w:r>
          </w:p>
        </w:tc>
      </w:tr>
    </w:tbl>
    <w:p w:rsidR="000C54C8" w:rsidRPr="002F5E61" w:rsidRDefault="000C54C8" w:rsidP="00E15004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0C54C8" w:rsidRPr="002F5E61" w:rsidRDefault="000C54C8" w:rsidP="00E15004">
      <w:pPr>
        <w:pStyle w:val="aa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>После устной работы предложить записать слова, которые запомнили, в левый столбик с глухими звуками, а в правый столбик слова со звонкими</w:t>
      </w:r>
      <w:r w:rsidR="00D805ED">
        <w:rPr>
          <w:color w:val="333333"/>
          <w:sz w:val="28"/>
          <w:szCs w:val="28"/>
        </w:rPr>
        <w:t xml:space="preserve"> звуками</w:t>
      </w:r>
      <w:r w:rsidRPr="002F5E61">
        <w:rPr>
          <w:color w:val="333333"/>
          <w:sz w:val="28"/>
          <w:szCs w:val="28"/>
        </w:rPr>
        <w:t>.</w:t>
      </w:r>
    </w:p>
    <w:p w:rsidR="000C54C8" w:rsidRPr="002F5E61" w:rsidRDefault="000C54C8" w:rsidP="00E15004">
      <w:pPr>
        <w:pStyle w:val="aa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F5E61">
        <w:rPr>
          <w:b/>
          <w:bCs/>
          <w:color w:val="333333"/>
          <w:sz w:val="28"/>
          <w:szCs w:val="28"/>
        </w:rPr>
        <w:t>3. Назови слово, которое отличается от остальных.</w:t>
      </w:r>
    </w:p>
    <w:p w:rsidR="000C54C8" w:rsidRPr="002F5E61" w:rsidRDefault="000C54C8" w:rsidP="00E15004">
      <w:pPr>
        <w:pStyle w:val="aa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F5E61">
        <w:rPr>
          <w:rStyle w:val="ab"/>
          <w:color w:val="333333"/>
          <w:sz w:val="28"/>
          <w:szCs w:val="28"/>
        </w:rPr>
        <w:t>Цель: </w:t>
      </w:r>
      <w:r w:rsidRPr="002F5E61">
        <w:rPr>
          <w:color w:val="333333"/>
          <w:sz w:val="28"/>
          <w:szCs w:val="28"/>
        </w:rPr>
        <w:t>различать на слух оппозиционные звуки; правильно произносить цепочки слов.</w:t>
      </w:r>
    </w:p>
    <w:p w:rsidR="000C54C8" w:rsidRPr="002F5E61" w:rsidRDefault="000C54C8" w:rsidP="00E15004">
      <w:pPr>
        <w:pStyle w:val="aa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>УДОЧКА-УДОЧКА-УТОЧКА-УДОЧКА; ДАЧКА - ТАЧКА - ТАЧКА -ТАЧКА</w:t>
      </w:r>
    </w:p>
    <w:p w:rsidR="002C77F0" w:rsidRDefault="002C77F0" w:rsidP="00E15004">
      <w:pPr>
        <w:pStyle w:val="aa"/>
        <w:shd w:val="clear" w:color="auto" w:fill="FFFFFF"/>
        <w:spacing w:before="0" w:beforeAutospacing="0" w:after="135" w:afterAutospacing="0"/>
        <w:jc w:val="both"/>
        <w:rPr>
          <w:b/>
          <w:bCs/>
          <w:color w:val="333333"/>
          <w:sz w:val="28"/>
          <w:szCs w:val="28"/>
        </w:rPr>
      </w:pPr>
    </w:p>
    <w:p w:rsidR="000C54C8" w:rsidRPr="002F5E61" w:rsidRDefault="000C54C8" w:rsidP="00E15004">
      <w:pPr>
        <w:pStyle w:val="aa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F5E61">
        <w:rPr>
          <w:b/>
          <w:bCs/>
          <w:color w:val="333333"/>
          <w:sz w:val="28"/>
          <w:szCs w:val="28"/>
        </w:rPr>
        <w:lastRenderedPageBreak/>
        <w:t>4. Игры с мячом.</w:t>
      </w:r>
    </w:p>
    <w:p w:rsidR="000C54C8" w:rsidRPr="002F5E61" w:rsidRDefault="000C54C8" w:rsidP="00E15004">
      <w:pPr>
        <w:pStyle w:val="aa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>Игры с мячом направлены не только на развитие фонематических процессов, но и: на развитие общей и мелкой моторики; на ориентировку в пространстве; на регуляцию силы и точности движений; на развитие глазомера, ловкости; на активизацию непроизвольного внимания; на нормализацию эмоциональной сферы.</w:t>
      </w:r>
    </w:p>
    <w:p w:rsidR="000C54C8" w:rsidRPr="002F5E61" w:rsidRDefault="000C54C8" w:rsidP="00E15004">
      <w:pPr>
        <w:pStyle w:val="aa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F5E61">
        <w:rPr>
          <w:b/>
          <w:bCs/>
          <w:color w:val="333333"/>
          <w:sz w:val="28"/>
          <w:szCs w:val="28"/>
        </w:rPr>
        <w:t>4.1. "Я знаю пять слов".</w:t>
      </w:r>
    </w:p>
    <w:p w:rsidR="000C54C8" w:rsidRPr="002F5E61" w:rsidRDefault="000C54C8" w:rsidP="00E15004">
      <w:pPr>
        <w:pStyle w:val="aa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F5E61">
        <w:rPr>
          <w:rStyle w:val="ab"/>
          <w:color w:val="333333"/>
          <w:sz w:val="28"/>
          <w:szCs w:val="28"/>
        </w:rPr>
        <w:t>Цель:</w:t>
      </w:r>
      <w:r w:rsidRPr="002F5E61">
        <w:rPr>
          <w:color w:val="333333"/>
          <w:sz w:val="28"/>
          <w:szCs w:val="28"/>
        </w:rPr>
        <w:t> развивать координацию движений; расширять словарный запас; находить нужные слова.</w:t>
      </w:r>
    </w:p>
    <w:p w:rsidR="000C54C8" w:rsidRPr="002F5E61" w:rsidRDefault="000C54C8" w:rsidP="00E15004">
      <w:pPr>
        <w:pStyle w:val="aa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F5E61">
        <w:rPr>
          <w:rStyle w:val="ab"/>
          <w:color w:val="333333"/>
          <w:sz w:val="28"/>
          <w:szCs w:val="28"/>
        </w:rPr>
        <w:t>Ход игры: </w:t>
      </w:r>
      <w:r w:rsidRPr="002F5E61">
        <w:rPr>
          <w:color w:val="333333"/>
          <w:sz w:val="28"/>
          <w:szCs w:val="28"/>
        </w:rPr>
        <w:t>ребёнок произносит ряд слов, одновременно с каждым словом ударяя мяч об пол.</w:t>
      </w:r>
    </w:p>
    <w:p w:rsidR="000C54C8" w:rsidRPr="002F5E61" w:rsidRDefault="000C54C8" w:rsidP="00E15004">
      <w:pPr>
        <w:shd w:val="clear" w:color="auto" w:fill="FFFFFF"/>
        <w:jc w:val="both"/>
        <w:rPr>
          <w:color w:val="333333"/>
          <w:sz w:val="28"/>
          <w:szCs w:val="28"/>
        </w:rPr>
      </w:pPr>
      <w:r w:rsidRPr="002F5E61">
        <w:rPr>
          <w:rStyle w:val="full-screen-content-activate"/>
          <w:color w:val="333333"/>
          <w:sz w:val="28"/>
          <w:szCs w:val="28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0"/>
        <w:gridCol w:w="2275"/>
        <w:gridCol w:w="2911"/>
        <w:gridCol w:w="3120"/>
      </w:tblGrid>
      <w:tr w:rsidR="000C54C8" w:rsidRPr="002F5E61" w:rsidTr="000C54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правой рукой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левой рукой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двумя руками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руками поочередно</w:t>
            </w:r>
          </w:p>
        </w:tc>
      </w:tr>
      <w:tr w:rsidR="000C54C8" w:rsidRPr="002F5E61" w:rsidTr="000C54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b/>
                <w:bCs/>
                <w:sz w:val="28"/>
                <w:szCs w:val="28"/>
              </w:rPr>
              <w:t>Я знаю пять слов со звуком "С"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b/>
                <w:bCs/>
                <w:sz w:val="28"/>
                <w:szCs w:val="28"/>
              </w:rPr>
              <w:t>Я знаю пять слов со звуком "З"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b/>
                <w:bCs/>
                <w:sz w:val="28"/>
                <w:szCs w:val="28"/>
              </w:rPr>
              <w:t>Я знаю четыре слова со звуками "С" и "З"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b/>
                <w:bCs/>
                <w:sz w:val="28"/>
                <w:szCs w:val="28"/>
              </w:rPr>
              <w:t>Я знаю четыре слова со звуками "С" и "З"</w:t>
            </w:r>
          </w:p>
        </w:tc>
      </w:tr>
      <w:tr w:rsidR="000C54C8" w:rsidRPr="002F5E61" w:rsidTr="000C54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Санки -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Зубы -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Санки -раз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Сова - раз</w:t>
            </w:r>
          </w:p>
        </w:tc>
      </w:tr>
      <w:tr w:rsidR="000C54C8" w:rsidRPr="002F5E61" w:rsidTr="000C54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Сова - два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Зонт - два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Зубы - два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Зубы - два</w:t>
            </w:r>
          </w:p>
        </w:tc>
      </w:tr>
      <w:tr w:rsidR="000C54C8" w:rsidRPr="002F5E61" w:rsidTr="000C54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Салат - три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Зима - три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Сом - три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Снег - три</w:t>
            </w:r>
          </w:p>
        </w:tc>
      </w:tr>
      <w:tr w:rsidR="000C54C8" w:rsidRPr="002F5E61" w:rsidTr="000C54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Самолёт - четыре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Заяц - четыре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Звезда - четыре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Заяц - четыре</w:t>
            </w:r>
          </w:p>
        </w:tc>
      </w:tr>
      <w:tr w:rsidR="000C54C8" w:rsidRPr="002F5E61" w:rsidTr="000C54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Снег - пять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Зал - пять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 </w:t>
            </w:r>
          </w:p>
        </w:tc>
      </w:tr>
    </w:tbl>
    <w:p w:rsidR="000C54C8" w:rsidRPr="002F5E61" w:rsidRDefault="000C54C8" w:rsidP="00E15004">
      <w:pPr>
        <w:shd w:val="clear" w:color="auto" w:fill="FFFFFF"/>
        <w:jc w:val="both"/>
        <w:rPr>
          <w:color w:val="333333"/>
          <w:sz w:val="28"/>
          <w:szCs w:val="28"/>
        </w:rPr>
      </w:pPr>
      <w:r w:rsidRPr="002F5E61">
        <w:rPr>
          <w:rStyle w:val="full-screen-content-activate"/>
          <w:color w:val="333333"/>
          <w:sz w:val="28"/>
          <w:szCs w:val="28"/>
        </w:rPr>
        <w:t> </w:t>
      </w:r>
    </w:p>
    <w:p w:rsidR="000C54C8" w:rsidRPr="002F5E61" w:rsidRDefault="000C54C8" w:rsidP="00E15004">
      <w:pPr>
        <w:pStyle w:val="aa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F5E61">
        <w:rPr>
          <w:b/>
          <w:bCs/>
          <w:color w:val="333333"/>
          <w:sz w:val="28"/>
          <w:szCs w:val="28"/>
        </w:rPr>
        <w:t>4.2</w:t>
      </w:r>
      <w:r w:rsidRPr="002F5E61">
        <w:rPr>
          <w:color w:val="333333"/>
          <w:sz w:val="28"/>
          <w:szCs w:val="28"/>
        </w:rPr>
        <w:t>.</w:t>
      </w:r>
      <w:r w:rsidRPr="002F5E61">
        <w:rPr>
          <w:b/>
          <w:bCs/>
          <w:color w:val="333333"/>
          <w:sz w:val="28"/>
          <w:szCs w:val="28"/>
        </w:rPr>
        <w:t>Любопытный.</w:t>
      </w:r>
    </w:p>
    <w:p w:rsidR="000C54C8" w:rsidRPr="002F5E61" w:rsidRDefault="000C54C8" w:rsidP="00E15004">
      <w:pPr>
        <w:pStyle w:val="aa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F5E61">
        <w:rPr>
          <w:rStyle w:val="ab"/>
          <w:color w:val="333333"/>
          <w:sz w:val="28"/>
          <w:szCs w:val="28"/>
        </w:rPr>
        <w:t>Цель:</w:t>
      </w:r>
      <w:r w:rsidRPr="002F5E61">
        <w:rPr>
          <w:color w:val="333333"/>
          <w:sz w:val="28"/>
          <w:szCs w:val="28"/>
        </w:rPr>
        <w:t> развитие фонематических представлений и воображения, развитие навыков структурирования предложений.</w:t>
      </w:r>
    </w:p>
    <w:p w:rsidR="000C54C8" w:rsidRPr="002F5E61" w:rsidRDefault="000C54C8" w:rsidP="00E15004">
      <w:pPr>
        <w:pStyle w:val="aa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F5E61">
        <w:rPr>
          <w:rStyle w:val="ab"/>
          <w:color w:val="333333"/>
          <w:sz w:val="28"/>
          <w:szCs w:val="28"/>
        </w:rPr>
        <w:t>Ход игры: </w:t>
      </w:r>
      <w:r w:rsidRPr="002F5E61">
        <w:rPr>
          <w:color w:val="333333"/>
          <w:sz w:val="28"/>
          <w:szCs w:val="28"/>
        </w:rPr>
        <w:t>педагог объясняет суть игры и показывает образец. Выбирается звук, на который будут начинаться слова в предложении. Педагог задаёт вопрос и бросает мяч ребёнку. Учащиеся должны ответить так, чтобы слова ответа начинались с заданного звука.</w:t>
      </w:r>
    </w:p>
    <w:p w:rsidR="000C54C8" w:rsidRPr="002F5E61" w:rsidRDefault="000C54C8" w:rsidP="00E15004">
      <w:pPr>
        <w:shd w:val="clear" w:color="auto" w:fill="FFFFFF"/>
        <w:jc w:val="both"/>
        <w:rPr>
          <w:color w:val="333333"/>
          <w:sz w:val="28"/>
          <w:szCs w:val="28"/>
        </w:rPr>
      </w:pPr>
      <w:r w:rsidRPr="002F5E61">
        <w:rPr>
          <w:rStyle w:val="full-screen-content-activate"/>
          <w:color w:val="333333"/>
          <w:sz w:val="28"/>
          <w:szCs w:val="28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9"/>
        <w:gridCol w:w="1967"/>
        <w:gridCol w:w="1471"/>
        <w:gridCol w:w="1195"/>
      </w:tblGrid>
      <w:tr w:rsidR="000C54C8" w:rsidRPr="002F5E61" w:rsidTr="000C54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КТО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ЧТО СДЕЛАЛ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КОМУ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ЧТО</w:t>
            </w:r>
          </w:p>
        </w:tc>
      </w:tr>
      <w:tr w:rsidR="000C54C8" w:rsidRPr="002F5E61" w:rsidTr="000C54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Дима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дал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другу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дневник</w:t>
            </w:r>
          </w:p>
        </w:tc>
      </w:tr>
      <w:tr w:rsidR="000C54C8" w:rsidRPr="002F5E61" w:rsidTr="000C54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Соня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связала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сестре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свитер</w:t>
            </w:r>
          </w:p>
        </w:tc>
      </w:tr>
      <w:tr w:rsidR="000C54C8" w:rsidRPr="002F5E61" w:rsidTr="000C54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Повар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приготовил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приятелям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пирог</w:t>
            </w:r>
          </w:p>
        </w:tc>
      </w:tr>
    </w:tbl>
    <w:p w:rsidR="000C54C8" w:rsidRPr="002F5E61" w:rsidRDefault="000C54C8" w:rsidP="00E15004">
      <w:pPr>
        <w:shd w:val="clear" w:color="auto" w:fill="FFFFFF"/>
        <w:jc w:val="both"/>
        <w:rPr>
          <w:color w:val="333333"/>
          <w:sz w:val="28"/>
          <w:szCs w:val="28"/>
        </w:rPr>
      </w:pPr>
      <w:r w:rsidRPr="002F5E61">
        <w:rPr>
          <w:rStyle w:val="full-screen-content-activate"/>
          <w:color w:val="333333"/>
          <w:sz w:val="28"/>
          <w:szCs w:val="28"/>
        </w:rPr>
        <w:t> </w:t>
      </w:r>
    </w:p>
    <w:p w:rsidR="000C54C8" w:rsidRPr="002F5E61" w:rsidRDefault="000C54C8" w:rsidP="00E15004">
      <w:pPr>
        <w:pStyle w:val="aa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F5E61">
        <w:rPr>
          <w:b/>
          <w:bCs/>
          <w:color w:val="333333"/>
          <w:sz w:val="28"/>
          <w:szCs w:val="28"/>
        </w:rPr>
        <w:t>4.3. Будь внимательным</w:t>
      </w:r>
      <w:r w:rsidRPr="002F5E61">
        <w:rPr>
          <w:color w:val="333333"/>
          <w:sz w:val="28"/>
          <w:szCs w:val="28"/>
        </w:rPr>
        <w:t>.</w:t>
      </w:r>
    </w:p>
    <w:p w:rsidR="000C54C8" w:rsidRPr="002F5E61" w:rsidRDefault="000C54C8" w:rsidP="00E15004">
      <w:pPr>
        <w:pStyle w:val="aa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F5E61">
        <w:rPr>
          <w:rStyle w:val="ab"/>
          <w:color w:val="333333"/>
          <w:sz w:val="28"/>
          <w:szCs w:val="28"/>
        </w:rPr>
        <w:t>Цель:</w:t>
      </w:r>
      <w:r w:rsidRPr="002F5E61">
        <w:rPr>
          <w:color w:val="333333"/>
          <w:sz w:val="28"/>
          <w:szCs w:val="28"/>
        </w:rPr>
        <w:t> - развитие умения определять количество звуков в слове.</w:t>
      </w:r>
    </w:p>
    <w:p w:rsidR="000C54C8" w:rsidRPr="002F5E61" w:rsidRDefault="000C54C8" w:rsidP="00E15004">
      <w:pPr>
        <w:pStyle w:val="aa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F5E61">
        <w:rPr>
          <w:rStyle w:val="ab"/>
          <w:color w:val="333333"/>
          <w:sz w:val="28"/>
          <w:szCs w:val="28"/>
        </w:rPr>
        <w:lastRenderedPageBreak/>
        <w:t>Ход игры: </w:t>
      </w:r>
      <w:r w:rsidRPr="002F5E61">
        <w:rPr>
          <w:color w:val="333333"/>
          <w:sz w:val="28"/>
          <w:szCs w:val="28"/>
        </w:rPr>
        <w:t>педагог, бросая мяч, произносит слово. Ребёнок, поймавший мяч, определяет количество звуков в слове.</w:t>
      </w:r>
    </w:p>
    <w:p w:rsidR="000C54C8" w:rsidRPr="002F5E61" w:rsidRDefault="000C54C8" w:rsidP="00E15004">
      <w:pPr>
        <w:pStyle w:val="aa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>На начальных этапах называть слова, состоящие не более чем из 4 звуков.</w:t>
      </w:r>
      <w:r w:rsidRPr="002F5E61">
        <w:rPr>
          <w:b/>
          <w:bCs/>
          <w:color w:val="333333"/>
          <w:sz w:val="28"/>
          <w:szCs w:val="28"/>
        </w:rPr>
        <w:t> </w:t>
      </w:r>
      <w:r w:rsidRPr="00E15004">
        <w:rPr>
          <w:bCs/>
          <w:color w:val="333333"/>
          <w:sz w:val="28"/>
          <w:szCs w:val="28"/>
        </w:rPr>
        <w:t>Т</w:t>
      </w:r>
      <w:r w:rsidRPr="002F5E61">
        <w:rPr>
          <w:color w:val="333333"/>
          <w:sz w:val="28"/>
          <w:szCs w:val="28"/>
        </w:rPr>
        <w:t>акая игра в увлекательной форме позволяет быстро выработать у детей умение представить графическое выражение слова, отрабатывается механизм переключения.</w:t>
      </w:r>
    </w:p>
    <w:p w:rsidR="000C54C8" w:rsidRPr="002F5E61" w:rsidRDefault="000C54C8" w:rsidP="00E15004">
      <w:pPr>
        <w:pStyle w:val="aa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F5E61">
        <w:rPr>
          <w:b/>
          <w:bCs/>
          <w:color w:val="333333"/>
          <w:sz w:val="28"/>
          <w:szCs w:val="28"/>
        </w:rPr>
        <w:t>5. Игры со словами.</w:t>
      </w:r>
    </w:p>
    <w:p w:rsidR="000C54C8" w:rsidRPr="002F5E61" w:rsidRDefault="000C54C8" w:rsidP="00E15004">
      <w:pPr>
        <w:pStyle w:val="aa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>Практика показывает, что одним из любимых занятий детей являются упражнения с буквами и словами. Подобные задания со словами и буквами продуктивны по профилактике дисграфии. Дети активно составляют и загадывают слова. Это работа-игра, от которой они получают удовольствие и эмоциональный заряд.</w:t>
      </w:r>
    </w:p>
    <w:p w:rsidR="000C54C8" w:rsidRPr="002F5E61" w:rsidRDefault="000C54C8" w:rsidP="00E15004">
      <w:pPr>
        <w:pStyle w:val="aa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>Цель: активизировать все анализаторы, принимающие участие в письменной речи; закрепить звукобуквенный анализ слов; различать гласные и согласные.</w:t>
      </w:r>
    </w:p>
    <w:p w:rsidR="000C54C8" w:rsidRPr="002F5E61" w:rsidRDefault="000C54C8" w:rsidP="00E15004">
      <w:pPr>
        <w:shd w:val="clear" w:color="auto" w:fill="FFFFFF"/>
        <w:jc w:val="both"/>
        <w:rPr>
          <w:color w:val="333333"/>
          <w:sz w:val="28"/>
          <w:szCs w:val="28"/>
        </w:rPr>
      </w:pPr>
      <w:r w:rsidRPr="002F5E61">
        <w:rPr>
          <w:rStyle w:val="full-screen-content-activate"/>
          <w:color w:val="333333"/>
          <w:sz w:val="28"/>
          <w:szCs w:val="28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0"/>
        <w:gridCol w:w="7283"/>
        <w:gridCol w:w="2903"/>
      </w:tblGrid>
      <w:tr w:rsidR="000C54C8" w:rsidRPr="002F5E61" w:rsidTr="000C54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D805ED" w:rsidP="00E15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b/>
                <w:bCs/>
                <w:sz w:val="28"/>
                <w:szCs w:val="28"/>
              </w:rPr>
              <w:t>Зашифруй слово</w:t>
            </w:r>
            <w:r w:rsidRPr="002F5E61">
              <w:rPr>
                <w:sz w:val="28"/>
                <w:szCs w:val="28"/>
              </w:rPr>
              <w:t>: вместо согласных ставит чёрточки, а гласные пишет (мак, книга). Используется при работе со словарными словами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-а-, - - и- а .</w:t>
            </w:r>
          </w:p>
        </w:tc>
      </w:tr>
      <w:tr w:rsidR="000C54C8" w:rsidRPr="002F5E61" w:rsidTr="000C54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D805ED" w:rsidP="00E15004">
            <w:pPr>
              <w:pStyle w:val="aa"/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b/>
                <w:bCs/>
                <w:sz w:val="28"/>
                <w:szCs w:val="28"/>
              </w:rPr>
              <w:t>Угадай слово</w:t>
            </w:r>
            <w:r w:rsidRPr="002F5E61">
              <w:rPr>
                <w:sz w:val="28"/>
                <w:szCs w:val="28"/>
              </w:rPr>
              <w:t>. *Педагог на доске пишет только согласные буквы с-п-г-, м-л-к-.</w:t>
            </w:r>
          </w:p>
          <w:p w:rsidR="000C54C8" w:rsidRPr="002F5E61" w:rsidRDefault="000C54C8" w:rsidP="00E15004">
            <w:pPr>
              <w:pStyle w:val="aa"/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*Затем предлагается самостоятельно записать слова, предложения только согласными.</w:t>
            </w:r>
          </w:p>
          <w:p w:rsidR="000C54C8" w:rsidRPr="002F5E61" w:rsidRDefault="000C54C8" w:rsidP="00E15004">
            <w:pPr>
              <w:pStyle w:val="aa"/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Школа, улица, сумка. Ветер по морю гуляет.</w:t>
            </w:r>
          </w:p>
          <w:p w:rsidR="000C54C8" w:rsidRPr="002F5E61" w:rsidRDefault="000C54C8" w:rsidP="00E15004">
            <w:pPr>
              <w:pStyle w:val="aa"/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(Отрабатывается механизм избирательности при письме).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Сапоги, молоко</w:t>
            </w:r>
          </w:p>
          <w:p w:rsidR="000C54C8" w:rsidRPr="002F5E61" w:rsidRDefault="000C54C8" w:rsidP="00E15004">
            <w:pPr>
              <w:pStyle w:val="aa"/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(Используется при работе со словарными словами.)</w:t>
            </w:r>
          </w:p>
          <w:p w:rsidR="000C54C8" w:rsidRPr="002F5E61" w:rsidRDefault="000C54C8" w:rsidP="00E15004">
            <w:pPr>
              <w:pStyle w:val="aa"/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Шк:л:, :л:ц:, с:мк:</w:t>
            </w:r>
          </w:p>
          <w:p w:rsidR="000C54C8" w:rsidRPr="002F5E61" w:rsidRDefault="000C54C8" w:rsidP="00E15004">
            <w:pPr>
              <w:pStyle w:val="aa"/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В:т:р п: м:р: г:л::т.</w:t>
            </w:r>
          </w:p>
        </w:tc>
      </w:tr>
      <w:tr w:rsidR="000C54C8" w:rsidRPr="002F5E61" w:rsidTr="000C54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b/>
                <w:bCs/>
                <w:sz w:val="28"/>
                <w:szCs w:val="28"/>
              </w:rPr>
              <w:t>Подбери слова</w:t>
            </w:r>
            <w:r w:rsidRPr="002F5E61">
              <w:rPr>
                <w:sz w:val="28"/>
                <w:szCs w:val="28"/>
              </w:rPr>
              <w:t> к заданным схемам.</w:t>
            </w:r>
          </w:p>
          <w:p w:rsidR="000C54C8" w:rsidRPr="002F5E61" w:rsidRDefault="000C54C8" w:rsidP="00E15004">
            <w:pPr>
              <w:pStyle w:val="aa"/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-а-, -а-а,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Мак, лак, сад, бак, бал, зал, шар.</w:t>
            </w:r>
          </w:p>
          <w:p w:rsidR="000C54C8" w:rsidRPr="002F5E61" w:rsidRDefault="000C54C8" w:rsidP="00E15004">
            <w:pPr>
              <w:pStyle w:val="aa"/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Каша, Маша, папа, жаба, лама.</w:t>
            </w:r>
          </w:p>
        </w:tc>
      </w:tr>
      <w:tr w:rsidR="000C54C8" w:rsidRPr="002F5E61" w:rsidTr="000C54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b/>
                <w:bCs/>
                <w:sz w:val="28"/>
                <w:szCs w:val="28"/>
              </w:rPr>
              <w:t>Составь слова</w:t>
            </w:r>
            <w:r w:rsidRPr="002F5E61">
              <w:rPr>
                <w:sz w:val="28"/>
                <w:szCs w:val="28"/>
              </w:rPr>
              <w:t> из данных букв. ((л,к,ж,у,а)</w:t>
            </w:r>
          </w:p>
          <w:p w:rsidR="000C54C8" w:rsidRPr="002F5E61" w:rsidRDefault="000C54C8" w:rsidP="00E15004">
            <w:pPr>
              <w:pStyle w:val="aa"/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(р,ы,б,а,к)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Лужа, жук, лук, уж, лак.</w:t>
            </w:r>
          </w:p>
          <w:p w:rsidR="000C54C8" w:rsidRPr="002F5E61" w:rsidRDefault="000C54C8" w:rsidP="00E15004">
            <w:pPr>
              <w:pStyle w:val="aa"/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Рыба, бык, рак, бак, краб, брак, рыбак</w:t>
            </w:r>
          </w:p>
        </w:tc>
      </w:tr>
      <w:tr w:rsidR="000C54C8" w:rsidRPr="002F5E61" w:rsidTr="000C54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b/>
                <w:bCs/>
                <w:sz w:val="28"/>
                <w:szCs w:val="28"/>
              </w:rPr>
              <w:t>Придумай</w:t>
            </w:r>
            <w:r w:rsidRPr="002F5E61">
              <w:rPr>
                <w:sz w:val="28"/>
                <w:szCs w:val="28"/>
              </w:rPr>
              <w:t> из каждой буквы данного слова другие слова КОШКА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Кол-книга, окно-озеро, шар-шуба, кот-кефир, аист-арбуз</w:t>
            </w:r>
          </w:p>
        </w:tc>
      </w:tr>
      <w:tr w:rsidR="000C54C8" w:rsidRPr="002F5E61" w:rsidTr="000C54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b/>
                <w:bCs/>
                <w:sz w:val="28"/>
                <w:szCs w:val="28"/>
              </w:rPr>
              <w:t>Запиши</w:t>
            </w:r>
            <w:r w:rsidRPr="002F5E61">
              <w:rPr>
                <w:sz w:val="28"/>
                <w:szCs w:val="28"/>
              </w:rPr>
              <w:t> слова, в которых 3,4,5,6 букв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Кот, каша, булка, машина</w:t>
            </w:r>
          </w:p>
        </w:tc>
      </w:tr>
      <w:tr w:rsidR="000C54C8" w:rsidRPr="002F5E61" w:rsidTr="000C54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b/>
                <w:bCs/>
                <w:sz w:val="28"/>
                <w:szCs w:val="28"/>
              </w:rPr>
              <w:t>Составить </w:t>
            </w:r>
            <w:r w:rsidRPr="002F5E61">
              <w:rPr>
                <w:sz w:val="28"/>
                <w:szCs w:val="28"/>
              </w:rPr>
              <w:t>как можно больше слов из букв данного слова. СТРОИТЕЛЬ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Соль, тесто, роль, рис, отель, лес, лось, литр, лист, :..</w:t>
            </w:r>
          </w:p>
        </w:tc>
      </w:tr>
      <w:tr w:rsidR="000C54C8" w:rsidRPr="002F5E61" w:rsidTr="000C54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b/>
                <w:bCs/>
                <w:sz w:val="28"/>
                <w:szCs w:val="28"/>
              </w:rPr>
              <w:t>Расшифруй слова и назови одним словом.</w:t>
            </w:r>
          </w:p>
          <w:p w:rsidR="000C54C8" w:rsidRPr="002F5E61" w:rsidRDefault="000C54C8" w:rsidP="00E15004">
            <w:pPr>
              <w:pStyle w:val="aa"/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  <w:r w:rsidRPr="002F5E61">
              <w:rPr>
                <w:b/>
                <w:bCs/>
                <w:sz w:val="28"/>
                <w:szCs w:val="28"/>
              </w:rPr>
              <w:t>а</w:t>
            </w:r>
            <w:r w:rsidRPr="002F5E61">
              <w:rPr>
                <w:sz w:val="28"/>
                <w:szCs w:val="28"/>
              </w:rPr>
              <w:t>) п,и,к,а,т, т,ф,и,у,л, б,и,и,т,н,о,к, г,а,о,п,и,с</w:t>
            </w:r>
          </w:p>
          <w:p w:rsidR="000C54C8" w:rsidRPr="002F5E61" w:rsidRDefault="000C54C8" w:rsidP="00E15004">
            <w:pPr>
              <w:pStyle w:val="aa"/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б) ь,о,ч,н, ч,е,е,р,в, у,о,р,т, н,е,д,ь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а) тапки, туфли, ботинки, сапоги - обувь</w:t>
            </w:r>
          </w:p>
          <w:p w:rsidR="000C54C8" w:rsidRPr="002F5E61" w:rsidRDefault="000C54C8" w:rsidP="00E15004">
            <w:pPr>
              <w:pStyle w:val="aa"/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б)ночь, утро, вечер, день - сутки</w:t>
            </w:r>
          </w:p>
        </w:tc>
      </w:tr>
      <w:tr w:rsidR="000C54C8" w:rsidRPr="002F5E61" w:rsidTr="000C54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b/>
                <w:bCs/>
                <w:sz w:val="28"/>
                <w:szCs w:val="28"/>
              </w:rPr>
              <w:t>"Арабское письмо". </w:t>
            </w:r>
            <w:r w:rsidRPr="002F5E61">
              <w:rPr>
                <w:sz w:val="28"/>
                <w:szCs w:val="28"/>
              </w:rPr>
              <w:t>Записать слова, начиная с правой стороны строчки и наоборот, то есть задом наперёд, при нормальном чтении (слева направо) слова должны читаться в их естественном виде. Начинать с коротких слов.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(карандаш, окно, книга, домик)</w:t>
            </w:r>
          </w:p>
          <w:p w:rsidR="000C54C8" w:rsidRPr="002F5E61" w:rsidRDefault="000C54C8" w:rsidP="00E15004">
            <w:pPr>
              <w:pStyle w:val="aa"/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школу в идут дети</w:t>
            </w:r>
          </w:p>
          <w:p w:rsidR="000C54C8" w:rsidRPr="002F5E61" w:rsidRDefault="000C54C8" w:rsidP="00E15004">
            <w:pPr>
              <w:pStyle w:val="aa"/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(Дети идут в школу)</w:t>
            </w:r>
          </w:p>
        </w:tc>
      </w:tr>
      <w:tr w:rsidR="000C54C8" w:rsidRPr="002F5E61" w:rsidTr="000C54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b/>
                <w:bCs/>
                <w:sz w:val="28"/>
                <w:szCs w:val="28"/>
              </w:rPr>
              <w:t>"Путаница". </w:t>
            </w:r>
            <w:r w:rsidRPr="002F5E61">
              <w:rPr>
                <w:sz w:val="28"/>
                <w:szCs w:val="28"/>
              </w:rPr>
              <w:t>В сложных словах дети часто при чтении и письме пропускают или меняют местами буквы и слоги, укорачивают слово. Выполняя это упражнение, произнося бессмысленные слова, развиваем навык правильного чтения, т.к. это сложнее, чем читать знакомое слово, которое дети могут прочитать по догадке.</w:t>
            </w:r>
          </w:p>
        </w:tc>
      </w:tr>
      <w:tr w:rsidR="000C54C8" w:rsidRPr="002F5E61" w:rsidTr="000C54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10.1.Раздели слово ЧЕРЕПАХА на слоги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ЧЕ-РЕ-ПА-ХА</w:t>
            </w:r>
          </w:p>
        </w:tc>
      </w:tr>
      <w:tr w:rsidR="000C54C8" w:rsidRPr="002F5E61" w:rsidTr="000C54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10.2.Прочитай слово по слогам, начиная с конца.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ХА-ПА-РЕ-ЧЕ</w:t>
            </w:r>
          </w:p>
        </w:tc>
      </w:tr>
      <w:tr w:rsidR="000C54C8" w:rsidRPr="002F5E61" w:rsidTr="000C54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10.3.Прочитай слово, пропустив первый или несколько заданных слогов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РЕ-ПА-ХА</w:t>
            </w:r>
          </w:p>
        </w:tc>
      </w:tr>
      <w:tr w:rsidR="000C54C8" w:rsidRPr="002F5E61" w:rsidTr="000C54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10.4.Прочитай слово по заданной последовательности 2,4,1,3; 4,1,3,2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 w:rsidP="00E15004">
            <w:pPr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РЕ-ХА-ЧЕ-ПА,</w:t>
            </w:r>
          </w:p>
          <w:p w:rsidR="000C54C8" w:rsidRPr="002F5E61" w:rsidRDefault="000C54C8" w:rsidP="00E15004">
            <w:pPr>
              <w:pStyle w:val="aa"/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ХА-ЧЕ-ПА-РЕ</w:t>
            </w:r>
          </w:p>
        </w:tc>
      </w:tr>
    </w:tbl>
    <w:p w:rsidR="000C54C8" w:rsidRPr="002F5E61" w:rsidRDefault="000C54C8" w:rsidP="00E15004">
      <w:pPr>
        <w:shd w:val="clear" w:color="auto" w:fill="FFFFFF"/>
        <w:jc w:val="both"/>
        <w:rPr>
          <w:color w:val="333333"/>
          <w:sz w:val="28"/>
          <w:szCs w:val="28"/>
        </w:rPr>
      </w:pPr>
      <w:r w:rsidRPr="002F5E61">
        <w:rPr>
          <w:rStyle w:val="full-screen-content-activate"/>
          <w:color w:val="333333"/>
          <w:sz w:val="28"/>
          <w:szCs w:val="28"/>
        </w:rPr>
        <w:t> </w:t>
      </w:r>
    </w:p>
    <w:p w:rsidR="000C54C8" w:rsidRPr="002F5E61" w:rsidRDefault="000C54C8" w:rsidP="00E15004">
      <w:pPr>
        <w:pStyle w:val="aa"/>
        <w:shd w:val="clear" w:color="auto" w:fill="FFFFFF"/>
        <w:spacing w:before="0" w:beforeAutospacing="0" w:after="135" w:afterAutospacing="0"/>
        <w:ind w:firstLine="708"/>
        <w:jc w:val="both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>Итак, данные упражнения направлены не только на коррекцию письменной речи, но и на развитие высших психических функций: памяти, внимания, восприятия, мышления, речи, на развитие мелкой моторики, нормализацию эмоциональной сферы. Дидактические упражнения расширяют арсенал педагогических средств. У детей в игровой форме формируются необходимые предпосылки для успешного развития письменной речи, повышения речевой культуры, расширения словарного запаса, развития языкового чутья.</w:t>
      </w:r>
    </w:p>
    <w:p w:rsidR="000C54C8" w:rsidRPr="002F5E61" w:rsidRDefault="000C54C8" w:rsidP="00E15004">
      <w:pPr>
        <w:pStyle w:val="aa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F5E61">
        <w:rPr>
          <w:rStyle w:val="ab"/>
          <w:color w:val="333333"/>
          <w:sz w:val="28"/>
          <w:szCs w:val="28"/>
        </w:rPr>
        <w:t>Литература.</w:t>
      </w:r>
    </w:p>
    <w:p w:rsidR="00E15004" w:rsidRPr="002F5E61" w:rsidRDefault="00E15004" w:rsidP="00E15004">
      <w:pPr>
        <w:pStyle w:val="aa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>1. Ануфриев, А.Ф., Костромина, С.Н. Как преодолеть трудности в обучении детей. Психодиагностические таблицы. Коррекционные упражнения</w:t>
      </w:r>
      <w:proofErr w:type="gramStart"/>
      <w:r w:rsidRPr="002F5E61">
        <w:rPr>
          <w:color w:val="333333"/>
          <w:sz w:val="28"/>
          <w:szCs w:val="28"/>
        </w:rPr>
        <w:t>.[</w:t>
      </w:r>
      <w:proofErr w:type="gramEnd"/>
      <w:r w:rsidRPr="002F5E61">
        <w:rPr>
          <w:color w:val="333333"/>
          <w:sz w:val="28"/>
          <w:szCs w:val="28"/>
        </w:rPr>
        <w:t xml:space="preserve">Текст]/ А.Ф. Ануфриев, С.Н. Костромина, 3-е изд., </w:t>
      </w:r>
      <w:proofErr w:type="spellStart"/>
      <w:r w:rsidRPr="002F5E61">
        <w:rPr>
          <w:color w:val="333333"/>
          <w:sz w:val="28"/>
          <w:szCs w:val="28"/>
        </w:rPr>
        <w:t>перераб</w:t>
      </w:r>
      <w:proofErr w:type="spellEnd"/>
      <w:r w:rsidRPr="002F5E61">
        <w:rPr>
          <w:color w:val="333333"/>
          <w:sz w:val="28"/>
          <w:szCs w:val="28"/>
        </w:rPr>
        <w:t>. и доп. - М.: Издательство "Ось-89", 2001.</w:t>
      </w:r>
    </w:p>
    <w:p w:rsidR="00E15004" w:rsidRPr="002F5E61" w:rsidRDefault="00E15004" w:rsidP="00E15004">
      <w:pPr>
        <w:pStyle w:val="aa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 xml:space="preserve">2. </w:t>
      </w:r>
      <w:proofErr w:type="spellStart"/>
      <w:r w:rsidRPr="002F5E61">
        <w:rPr>
          <w:color w:val="333333"/>
          <w:sz w:val="28"/>
          <w:szCs w:val="28"/>
        </w:rPr>
        <w:t>Козляникова</w:t>
      </w:r>
      <w:proofErr w:type="spellEnd"/>
      <w:r w:rsidRPr="002F5E61">
        <w:rPr>
          <w:color w:val="333333"/>
          <w:sz w:val="28"/>
          <w:szCs w:val="28"/>
        </w:rPr>
        <w:t xml:space="preserve">, И.П., </w:t>
      </w:r>
      <w:proofErr w:type="spellStart"/>
      <w:r w:rsidRPr="002F5E61">
        <w:rPr>
          <w:color w:val="333333"/>
          <w:sz w:val="28"/>
          <w:szCs w:val="28"/>
        </w:rPr>
        <w:t>Чарели</w:t>
      </w:r>
      <w:proofErr w:type="spellEnd"/>
      <w:r w:rsidRPr="002F5E61">
        <w:rPr>
          <w:color w:val="333333"/>
          <w:sz w:val="28"/>
          <w:szCs w:val="28"/>
        </w:rPr>
        <w:t>, Э.М. Тайны нашего голоса. Екатеринбург,1992.</w:t>
      </w:r>
    </w:p>
    <w:p w:rsidR="00E15004" w:rsidRPr="002F5E61" w:rsidRDefault="00E15004" w:rsidP="00E15004">
      <w:pPr>
        <w:pStyle w:val="aa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 xml:space="preserve">3. Репина, З. А. Нарушение письма у школьников с </w:t>
      </w:r>
      <w:proofErr w:type="spellStart"/>
      <w:r w:rsidRPr="002F5E61">
        <w:rPr>
          <w:color w:val="333333"/>
          <w:sz w:val="28"/>
          <w:szCs w:val="28"/>
        </w:rPr>
        <w:t>ринолалией</w:t>
      </w:r>
      <w:proofErr w:type="spellEnd"/>
      <w:r w:rsidRPr="002F5E61">
        <w:rPr>
          <w:color w:val="333333"/>
          <w:sz w:val="28"/>
          <w:szCs w:val="28"/>
        </w:rPr>
        <w:t>. [Текст]/З.А. Репина. - Екатеринбург,1999.</w:t>
      </w:r>
    </w:p>
    <w:p w:rsidR="00545C6C" w:rsidRDefault="00545C6C" w:rsidP="00E15004">
      <w:pPr>
        <w:jc w:val="both"/>
        <w:rPr>
          <w:sz w:val="28"/>
          <w:szCs w:val="28"/>
          <w:lang w:eastAsia="ru-RU"/>
        </w:rPr>
      </w:pPr>
    </w:p>
    <w:p w:rsidR="00CD71A0" w:rsidRDefault="00CD71A0" w:rsidP="00E15004">
      <w:pPr>
        <w:jc w:val="both"/>
        <w:rPr>
          <w:sz w:val="28"/>
          <w:szCs w:val="28"/>
          <w:lang w:eastAsia="ru-RU"/>
        </w:rPr>
      </w:pPr>
    </w:p>
    <w:p w:rsidR="0098690B" w:rsidRPr="00545C6C" w:rsidRDefault="0098690B" w:rsidP="00E15004">
      <w:pPr>
        <w:tabs>
          <w:tab w:val="left" w:pos="2025"/>
        </w:tabs>
        <w:jc w:val="both"/>
        <w:rPr>
          <w:sz w:val="28"/>
          <w:szCs w:val="28"/>
          <w:lang w:eastAsia="ru-RU"/>
        </w:rPr>
      </w:pPr>
    </w:p>
    <w:sectPr w:rsidR="0098690B" w:rsidRPr="00545C6C" w:rsidSect="008C40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0E8A"/>
    <w:multiLevelType w:val="hybridMultilevel"/>
    <w:tmpl w:val="53A2DEBC"/>
    <w:lvl w:ilvl="0" w:tplc="2EC4A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6773F"/>
    <w:multiLevelType w:val="multilevel"/>
    <w:tmpl w:val="DF30C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63750"/>
    <w:multiLevelType w:val="hybridMultilevel"/>
    <w:tmpl w:val="8A8CA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534DA"/>
    <w:multiLevelType w:val="multilevel"/>
    <w:tmpl w:val="BEA0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C804FA"/>
    <w:multiLevelType w:val="multilevel"/>
    <w:tmpl w:val="22A8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E82713"/>
    <w:multiLevelType w:val="hybridMultilevel"/>
    <w:tmpl w:val="68329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A7D4C"/>
    <w:multiLevelType w:val="multilevel"/>
    <w:tmpl w:val="247C1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655356"/>
    <w:multiLevelType w:val="multilevel"/>
    <w:tmpl w:val="AD50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2C2C07"/>
    <w:multiLevelType w:val="hybridMultilevel"/>
    <w:tmpl w:val="6E762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EFC"/>
    <w:rsid w:val="000256EC"/>
    <w:rsid w:val="00032879"/>
    <w:rsid w:val="00051A2B"/>
    <w:rsid w:val="0008255D"/>
    <w:rsid w:val="000C54C8"/>
    <w:rsid w:val="000D0C86"/>
    <w:rsid w:val="000D1EA6"/>
    <w:rsid w:val="001026CD"/>
    <w:rsid w:val="00117610"/>
    <w:rsid w:val="001475CA"/>
    <w:rsid w:val="00165569"/>
    <w:rsid w:val="00196855"/>
    <w:rsid w:val="00196EFC"/>
    <w:rsid w:val="001B539B"/>
    <w:rsid w:val="001C438F"/>
    <w:rsid w:val="001D2B66"/>
    <w:rsid w:val="001D3A4F"/>
    <w:rsid w:val="001F6877"/>
    <w:rsid w:val="002073B1"/>
    <w:rsid w:val="00252D36"/>
    <w:rsid w:val="00254C21"/>
    <w:rsid w:val="00290E88"/>
    <w:rsid w:val="002B32CC"/>
    <w:rsid w:val="002C77F0"/>
    <w:rsid w:val="002C7A1E"/>
    <w:rsid w:val="002E21D0"/>
    <w:rsid w:val="002E55D9"/>
    <w:rsid w:val="002F1831"/>
    <w:rsid w:val="002F3FBB"/>
    <w:rsid w:val="002F5E61"/>
    <w:rsid w:val="003072CB"/>
    <w:rsid w:val="00322217"/>
    <w:rsid w:val="003302B9"/>
    <w:rsid w:val="00336578"/>
    <w:rsid w:val="003454E4"/>
    <w:rsid w:val="00357D82"/>
    <w:rsid w:val="00365E0F"/>
    <w:rsid w:val="00370AF4"/>
    <w:rsid w:val="00381C27"/>
    <w:rsid w:val="003B7512"/>
    <w:rsid w:val="003C4BBB"/>
    <w:rsid w:val="003E4518"/>
    <w:rsid w:val="003F07DC"/>
    <w:rsid w:val="003F34E6"/>
    <w:rsid w:val="00405142"/>
    <w:rsid w:val="00437380"/>
    <w:rsid w:val="00442C2B"/>
    <w:rsid w:val="004517BC"/>
    <w:rsid w:val="00453613"/>
    <w:rsid w:val="00460961"/>
    <w:rsid w:val="0046285C"/>
    <w:rsid w:val="00465517"/>
    <w:rsid w:val="00467747"/>
    <w:rsid w:val="00494414"/>
    <w:rsid w:val="004969F9"/>
    <w:rsid w:val="004F17AE"/>
    <w:rsid w:val="004F6B3B"/>
    <w:rsid w:val="00501E23"/>
    <w:rsid w:val="0050324F"/>
    <w:rsid w:val="00520D32"/>
    <w:rsid w:val="00533873"/>
    <w:rsid w:val="00536C1A"/>
    <w:rsid w:val="00545C6C"/>
    <w:rsid w:val="00563D0B"/>
    <w:rsid w:val="00565B0E"/>
    <w:rsid w:val="00574046"/>
    <w:rsid w:val="00580682"/>
    <w:rsid w:val="00580F31"/>
    <w:rsid w:val="00586EB2"/>
    <w:rsid w:val="00592C99"/>
    <w:rsid w:val="005C0FA5"/>
    <w:rsid w:val="005C63E7"/>
    <w:rsid w:val="005E0CE3"/>
    <w:rsid w:val="005E593D"/>
    <w:rsid w:val="005F3BFF"/>
    <w:rsid w:val="00644FEB"/>
    <w:rsid w:val="00666EB3"/>
    <w:rsid w:val="00673076"/>
    <w:rsid w:val="006858BB"/>
    <w:rsid w:val="006A4FB1"/>
    <w:rsid w:val="006C082B"/>
    <w:rsid w:val="006D36FD"/>
    <w:rsid w:val="006E3BEB"/>
    <w:rsid w:val="006F3FC3"/>
    <w:rsid w:val="00722714"/>
    <w:rsid w:val="007251D6"/>
    <w:rsid w:val="00744DEE"/>
    <w:rsid w:val="00752CA0"/>
    <w:rsid w:val="0075575F"/>
    <w:rsid w:val="007628B0"/>
    <w:rsid w:val="00763EF0"/>
    <w:rsid w:val="00766B8D"/>
    <w:rsid w:val="007A6DAC"/>
    <w:rsid w:val="007B600E"/>
    <w:rsid w:val="007C183C"/>
    <w:rsid w:val="007C4592"/>
    <w:rsid w:val="00813BCE"/>
    <w:rsid w:val="0082127F"/>
    <w:rsid w:val="00825439"/>
    <w:rsid w:val="0083497B"/>
    <w:rsid w:val="008A1E9D"/>
    <w:rsid w:val="008B0160"/>
    <w:rsid w:val="008B283B"/>
    <w:rsid w:val="008C4036"/>
    <w:rsid w:val="008E68BD"/>
    <w:rsid w:val="00906F55"/>
    <w:rsid w:val="009233D2"/>
    <w:rsid w:val="00926716"/>
    <w:rsid w:val="00935DD7"/>
    <w:rsid w:val="009438AB"/>
    <w:rsid w:val="0094429C"/>
    <w:rsid w:val="00961BFF"/>
    <w:rsid w:val="0098690B"/>
    <w:rsid w:val="0098773D"/>
    <w:rsid w:val="00994743"/>
    <w:rsid w:val="009A0835"/>
    <w:rsid w:val="009A4B6B"/>
    <w:rsid w:val="009B3127"/>
    <w:rsid w:val="009B4F58"/>
    <w:rsid w:val="009C2E3D"/>
    <w:rsid w:val="00A34707"/>
    <w:rsid w:val="00A5211D"/>
    <w:rsid w:val="00AA0A72"/>
    <w:rsid w:val="00AB2874"/>
    <w:rsid w:val="00AD2592"/>
    <w:rsid w:val="00B05794"/>
    <w:rsid w:val="00B05FCF"/>
    <w:rsid w:val="00B200E7"/>
    <w:rsid w:val="00B35F5A"/>
    <w:rsid w:val="00B45A0E"/>
    <w:rsid w:val="00B56751"/>
    <w:rsid w:val="00B729F6"/>
    <w:rsid w:val="00B914A7"/>
    <w:rsid w:val="00BA50BA"/>
    <w:rsid w:val="00BD2399"/>
    <w:rsid w:val="00BD7BB0"/>
    <w:rsid w:val="00BE5A52"/>
    <w:rsid w:val="00BF2FD0"/>
    <w:rsid w:val="00C03E1F"/>
    <w:rsid w:val="00C21E50"/>
    <w:rsid w:val="00C51DBF"/>
    <w:rsid w:val="00C64C18"/>
    <w:rsid w:val="00C65FE6"/>
    <w:rsid w:val="00C7015F"/>
    <w:rsid w:val="00C71755"/>
    <w:rsid w:val="00C83201"/>
    <w:rsid w:val="00CA6FAD"/>
    <w:rsid w:val="00CC13FA"/>
    <w:rsid w:val="00CD71A0"/>
    <w:rsid w:val="00CE1BF9"/>
    <w:rsid w:val="00CE2414"/>
    <w:rsid w:val="00CE335F"/>
    <w:rsid w:val="00D059B2"/>
    <w:rsid w:val="00D30FFD"/>
    <w:rsid w:val="00D3129B"/>
    <w:rsid w:val="00D52440"/>
    <w:rsid w:val="00D566B6"/>
    <w:rsid w:val="00D805ED"/>
    <w:rsid w:val="00D80ACC"/>
    <w:rsid w:val="00D95DDD"/>
    <w:rsid w:val="00D9645F"/>
    <w:rsid w:val="00DB2B20"/>
    <w:rsid w:val="00DC7934"/>
    <w:rsid w:val="00DD0BF5"/>
    <w:rsid w:val="00DD533F"/>
    <w:rsid w:val="00E10E86"/>
    <w:rsid w:val="00E1382E"/>
    <w:rsid w:val="00E14348"/>
    <w:rsid w:val="00E15004"/>
    <w:rsid w:val="00E17563"/>
    <w:rsid w:val="00E250D5"/>
    <w:rsid w:val="00E275E5"/>
    <w:rsid w:val="00E32415"/>
    <w:rsid w:val="00E34CAC"/>
    <w:rsid w:val="00E555BC"/>
    <w:rsid w:val="00E57B9B"/>
    <w:rsid w:val="00E67DAF"/>
    <w:rsid w:val="00E83073"/>
    <w:rsid w:val="00E85B0F"/>
    <w:rsid w:val="00EA21DE"/>
    <w:rsid w:val="00EA570F"/>
    <w:rsid w:val="00EA7FF3"/>
    <w:rsid w:val="00ED1927"/>
    <w:rsid w:val="00F02A04"/>
    <w:rsid w:val="00F131E0"/>
    <w:rsid w:val="00F226A0"/>
    <w:rsid w:val="00F31A76"/>
    <w:rsid w:val="00F44767"/>
    <w:rsid w:val="00F6616D"/>
    <w:rsid w:val="00F73D75"/>
    <w:rsid w:val="00FA3326"/>
    <w:rsid w:val="00FB79A1"/>
    <w:rsid w:val="00FC5E9D"/>
    <w:rsid w:val="00FD6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555BC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2127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212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B45A0E"/>
    <w:pPr>
      <w:ind w:left="720"/>
      <w:contextualSpacing/>
    </w:pPr>
  </w:style>
  <w:style w:type="character" w:styleId="a6">
    <w:name w:val="Hyperlink"/>
    <w:rsid w:val="0046285C"/>
    <w:rPr>
      <w:color w:val="0000FF"/>
      <w:u w:val="single"/>
    </w:rPr>
  </w:style>
  <w:style w:type="paragraph" w:styleId="a7">
    <w:name w:val="header"/>
    <w:basedOn w:val="a"/>
    <w:link w:val="a8"/>
    <w:rsid w:val="0046285C"/>
    <w:pPr>
      <w:tabs>
        <w:tab w:val="center" w:pos="4153"/>
        <w:tab w:val="right" w:pos="8306"/>
      </w:tabs>
      <w:suppressAutoHyphens w:val="0"/>
    </w:pPr>
  </w:style>
  <w:style w:type="character" w:customStyle="1" w:styleId="a8">
    <w:name w:val="Верхний колонтитул Знак"/>
    <w:basedOn w:val="a0"/>
    <w:link w:val="a7"/>
    <w:rsid w:val="0046285C"/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6285C"/>
  </w:style>
  <w:style w:type="paragraph" w:customStyle="1" w:styleId="11">
    <w:name w:val="Абзац списка1"/>
    <w:basedOn w:val="a"/>
    <w:rsid w:val="00FC5E9D"/>
    <w:pPr>
      <w:spacing w:after="200" w:line="276" w:lineRule="auto"/>
      <w:ind w:left="720"/>
    </w:pPr>
    <w:rPr>
      <w:rFonts w:ascii="Calibri" w:eastAsia="Calibri" w:hAnsi="Calibri"/>
      <w:kern w:val="1"/>
      <w:sz w:val="22"/>
      <w:szCs w:val="22"/>
    </w:rPr>
  </w:style>
  <w:style w:type="paragraph" w:customStyle="1" w:styleId="12">
    <w:name w:val="Название объекта1"/>
    <w:basedOn w:val="a"/>
    <w:rsid w:val="00FA3326"/>
    <w:pPr>
      <w:suppressLineNumbers/>
      <w:spacing w:before="120" w:after="120"/>
    </w:pPr>
    <w:rPr>
      <w:rFonts w:cs="Mangal"/>
      <w:i/>
      <w:iCs/>
      <w:lang w:eastAsia="zh-CN"/>
    </w:rPr>
  </w:style>
  <w:style w:type="character" w:styleId="a9">
    <w:name w:val="Emphasis"/>
    <w:basedOn w:val="a0"/>
    <w:uiPriority w:val="20"/>
    <w:qFormat/>
    <w:rsid w:val="004969F9"/>
    <w:rPr>
      <w:i/>
      <w:iCs/>
    </w:rPr>
  </w:style>
  <w:style w:type="paragraph" w:styleId="aa">
    <w:name w:val="Normal (Web)"/>
    <w:basedOn w:val="a"/>
    <w:uiPriority w:val="99"/>
    <w:unhideWhenUsed/>
    <w:rsid w:val="004969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-right">
    <w:name w:val="text-right"/>
    <w:basedOn w:val="a"/>
    <w:rsid w:val="0098690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55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E555B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D71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71A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ull-screen-content-activate">
    <w:name w:val="full-screen-content-activate"/>
    <w:basedOn w:val="a0"/>
    <w:rsid w:val="000C5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5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89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5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10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0681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217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4288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080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27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3172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002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546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4591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609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5621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1660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7184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573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331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477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8113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335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3020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07117-2C82-4B92-8323-7F2E8484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1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Tatyana</cp:lastModifiedBy>
  <cp:revision>109</cp:revision>
  <cp:lastPrinted>2006-01-02T07:29:00Z</cp:lastPrinted>
  <dcterms:created xsi:type="dcterms:W3CDTF">2014-10-24T08:42:00Z</dcterms:created>
  <dcterms:modified xsi:type="dcterms:W3CDTF">2020-05-15T10:54:00Z</dcterms:modified>
</cp:coreProperties>
</file>