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EA" w:rsidRDefault="00BD77EA" w:rsidP="00BD7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EA" w:rsidRPr="00BD77EA" w:rsidRDefault="00BD77EA" w:rsidP="00BD7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E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D77EA" w:rsidRDefault="00BD77EA" w:rsidP="00BD7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EA">
        <w:rPr>
          <w:rFonts w:ascii="Times New Roman" w:hAnsi="Times New Roman" w:cs="Times New Roman"/>
          <w:b/>
          <w:sz w:val="28"/>
          <w:szCs w:val="28"/>
        </w:rPr>
        <w:t>«Профилактика асоциального поведения несовершеннолетних»</w:t>
      </w:r>
    </w:p>
    <w:p w:rsidR="00BD77EA" w:rsidRPr="00BD77EA" w:rsidRDefault="00BD77EA" w:rsidP="00BD7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EA" w:rsidRPr="00BD77EA" w:rsidRDefault="00BD77EA" w:rsidP="00BD77EA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D77EA">
        <w:rPr>
          <w:rFonts w:ascii="Times New Roman" w:hAnsi="Times New Roman" w:cs="Times New Roman"/>
          <w:sz w:val="26"/>
          <w:szCs w:val="26"/>
        </w:rPr>
        <w:t xml:space="preserve">     </w:t>
      </w:r>
      <w:r w:rsidRPr="00BD77EA">
        <w:rPr>
          <w:rFonts w:ascii="Times New Roman" w:hAnsi="Times New Roman" w:cs="Times New Roman"/>
          <w:sz w:val="26"/>
          <w:szCs w:val="26"/>
        </w:rPr>
        <w:tab/>
      </w:r>
      <w:r w:rsidRPr="00BD77EA">
        <w:rPr>
          <w:rFonts w:ascii="Times New Roman" w:hAnsi="Times New Roman" w:cs="Times New Roman"/>
          <w:sz w:val="28"/>
          <w:szCs w:val="28"/>
        </w:rPr>
        <w:t>Лечить асоциальные отклонения в поведении ребёнка возможно только в случаях, когда они вызваны физическим или психическим заболеванием. Основным способом коррекции девиаций является их профилактика, которую необходимо проводить с раннего детства. Ее залог - правильное воспитание, положительный пример родителей, забота об удовлетворении материальных и эмоциональных потребностей ребенка.</w:t>
      </w:r>
    </w:p>
    <w:p w:rsidR="00BD77EA" w:rsidRPr="00BD77EA" w:rsidRDefault="00BD77EA" w:rsidP="00BD7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EA">
        <w:rPr>
          <w:rFonts w:ascii="Times New Roman" w:hAnsi="Times New Roman" w:cs="Times New Roman"/>
          <w:b/>
          <w:sz w:val="28"/>
          <w:szCs w:val="28"/>
        </w:rPr>
        <w:t>Рекомендации, помогающие формировать у детей адекватное отношение к себе и окружающим:</w:t>
      </w:r>
    </w:p>
    <w:p w:rsidR="00BD77EA" w:rsidRPr="00BD77EA" w:rsidRDefault="00BD77EA" w:rsidP="00BD77E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7EA">
        <w:rPr>
          <w:rFonts w:ascii="Times New Roman" w:hAnsi="Times New Roman" w:cs="Times New Roman"/>
          <w:b/>
          <w:sz w:val="28"/>
          <w:szCs w:val="28"/>
        </w:rPr>
        <w:t>Заслуженная похвала.</w:t>
      </w:r>
      <w:r w:rsidRPr="00BD77EA">
        <w:rPr>
          <w:rFonts w:ascii="Times New Roman" w:hAnsi="Times New Roman" w:cs="Times New Roman"/>
          <w:sz w:val="28"/>
          <w:szCs w:val="28"/>
        </w:rPr>
        <w:t xml:space="preserve"> Детей нужно поощрять, но только в том случае, когда они действительно этого заслуживают. Если похвала в адрес ребенка звучит постоянно без повода, то развивается эгоизм и самовлюбленность, что в будущем влечет проблемы с адаптацией и отклонениям в поведении.</w:t>
      </w:r>
    </w:p>
    <w:p w:rsidR="00BD77EA" w:rsidRPr="00BD77EA" w:rsidRDefault="00BD77EA" w:rsidP="00BD77E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7EA">
        <w:rPr>
          <w:rFonts w:ascii="Times New Roman" w:hAnsi="Times New Roman" w:cs="Times New Roman"/>
          <w:b/>
          <w:sz w:val="28"/>
          <w:szCs w:val="28"/>
        </w:rPr>
        <w:t>Исправление.</w:t>
      </w:r>
      <w:r w:rsidRPr="00BD77EA">
        <w:rPr>
          <w:rFonts w:ascii="Times New Roman" w:hAnsi="Times New Roman" w:cs="Times New Roman"/>
          <w:sz w:val="28"/>
          <w:szCs w:val="28"/>
        </w:rPr>
        <w:t xml:space="preserve"> Отрицательные черты характера, плохие привычки, неблаговидные поступки не должны оставаться без внимания взрослых. Последовательно и спокойно надо объяснять детям, какое поведение неприемлемо и почему.</w:t>
      </w:r>
    </w:p>
    <w:p w:rsidR="00BD77EA" w:rsidRPr="00BD77EA" w:rsidRDefault="00BD77EA" w:rsidP="00BD77E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7EA">
        <w:rPr>
          <w:rFonts w:ascii="Times New Roman" w:hAnsi="Times New Roman" w:cs="Times New Roman"/>
          <w:b/>
          <w:sz w:val="28"/>
          <w:szCs w:val="28"/>
        </w:rPr>
        <w:t>Открытое общение.</w:t>
      </w:r>
      <w:r w:rsidRPr="00BD77EA">
        <w:rPr>
          <w:rFonts w:ascii="Times New Roman" w:hAnsi="Times New Roman" w:cs="Times New Roman"/>
          <w:sz w:val="28"/>
          <w:szCs w:val="28"/>
        </w:rPr>
        <w:t xml:space="preserve"> Ребенок должен быть уверен, что в семье его всегда поймут и поддержат. Страх перед наказанием делает его лживым, изворотливым, замкнутым, поэтому проблемы сына или дочери нужно обсуждать и решать спокойно, тогда они научатся доверять родителям.</w:t>
      </w:r>
    </w:p>
    <w:p w:rsidR="00BD77EA" w:rsidRPr="00BD77EA" w:rsidRDefault="00BD77EA" w:rsidP="00BD77E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7EA">
        <w:rPr>
          <w:rFonts w:ascii="Times New Roman" w:hAnsi="Times New Roman" w:cs="Times New Roman"/>
          <w:b/>
          <w:sz w:val="28"/>
          <w:szCs w:val="28"/>
        </w:rPr>
        <w:t>Совместные занятия.</w:t>
      </w:r>
      <w:r w:rsidRPr="00BD77EA">
        <w:rPr>
          <w:rFonts w:ascii="Times New Roman" w:hAnsi="Times New Roman" w:cs="Times New Roman"/>
          <w:sz w:val="28"/>
          <w:szCs w:val="28"/>
        </w:rPr>
        <w:t xml:space="preserve"> Дети в любом возрасте дорожат временем, проведенным с семьей, поэтому даже занятым отцу и матери следует планировать семейный отдых, развлечения, праздники.</w:t>
      </w:r>
    </w:p>
    <w:p w:rsidR="00BD77EA" w:rsidRPr="00BD77EA" w:rsidRDefault="00BD77EA" w:rsidP="00BD77EA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7EA">
        <w:rPr>
          <w:rFonts w:ascii="Times New Roman" w:hAnsi="Times New Roman" w:cs="Times New Roman"/>
          <w:b/>
          <w:sz w:val="28"/>
          <w:szCs w:val="28"/>
        </w:rPr>
        <w:t>Положительный пример родителей.</w:t>
      </w:r>
      <w:r w:rsidRPr="00BD77EA">
        <w:rPr>
          <w:rFonts w:ascii="Times New Roman" w:hAnsi="Times New Roman" w:cs="Times New Roman"/>
          <w:sz w:val="28"/>
          <w:szCs w:val="28"/>
        </w:rPr>
        <w:t xml:space="preserve"> Доброжелательная атмосфера, взаимное уважение, понимание, любовь между супругами формируют здоровую самооценку у ребенка, что влияет на его поведение и адаптацию в социуме.</w:t>
      </w:r>
    </w:p>
    <w:p w:rsidR="00BD77EA" w:rsidRPr="00BD77EA" w:rsidRDefault="00BD77EA" w:rsidP="00BD77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7EA" w:rsidRPr="00BD77EA" w:rsidRDefault="00BD77EA" w:rsidP="00BD77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77E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BD77EA" w:rsidRPr="00BD77EA" w:rsidRDefault="00BD77EA" w:rsidP="00BD77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77EA">
        <w:rPr>
          <w:rFonts w:ascii="Times New Roman" w:hAnsi="Times New Roman" w:cs="Times New Roman"/>
          <w:sz w:val="28"/>
          <w:szCs w:val="28"/>
        </w:rPr>
        <w:t>Т.П. Копылова</w:t>
      </w:r>
    </w:p>
    <w:p w:rsidR="00A555DF" w:rsidRPr="00A555DF" w:rsidRDefault="00A555DF" w:rsidP="00A55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5DF" w:rsidRPr="00A555DF" w:rsidSect="00BD77EA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5938"/>
    <w:multiLevelType w:val="hybridMultilevel"/>
    <w:tmpl w:val="E3E42E46"/>
    <w:lvl w:ilvl="0" w:tplc="0419000B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C"/>
    <w:rsid w:val="00302BE5"/>
    <w:rsid w:val="0031228C"/>
    <w:rsid w:val="00331161"/>
    <w:rsid w:val="00A555DF"/>
    <w:rsid w:val="00B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6597"/>
  <w15:docId w15:val="{1FD8F8E3-F905-444F-94CA-8D7ACDD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Татьяна</cp:lastModifiedBy>
  <cp:revision>5</cp:revision>
  <cp:lastPrinted>2022-04-17T07:36:00Z</cp:lastPrinted>
  <dcterms:created xsi:type="dcterms:W3CDTF">2022-02-03T06:56:00Z</dcterms:created>
  <dcterms:modified xsi:type="dcterms:W3CDTF">2022-09-05T05:44:00Z</dcterms:modified>
</cp:coreProperties>
</file>